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1D" w:rsidRPr="001D481D" w:rsidRDefault="001D481D" w:rsidP="001D481D">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1D481D">
        <w:rPr>
          <w:rFonts w:ascii="Calligraph421 BT" w:hAnsi="Calligraph421 BT"/>
          <w:b w:val="0"/>
          <w:color w:val="FFFFFF" w:themeColor="background1"/>
          <w:sz w:val="44"/>
          <w:szCs w:val="44"/>
        </w:rPr>
        <w:t>Marriage with Purpose</w:t>
      </w:r>
    </w:p>
    <w:p w:rsidR="001D481D" w:rsidRPr="001D481D" w:rsidRDefault="001D481D" w:rsidP="001D481D">
      <w:pPr>
        <w:rPr>
          <w:rFonts w:asciiTheme="minorHAnsi" w:hAnsiTheme="minorHAnsi"/>
          <w:bCs/>
          <w:sz w:val="24"/>
        </w:rPr>
      </w:pPr>
    </w:p>
    <w:p w:rsidR="001D481D" w:rsidRPr="001D481D" w:rsidRDefault="001D481D" w:rsidP="001D481D">
      <w:pPr>
        <w:pStyle w:val="ATKeyVerse"/>
        <w:spacing w:after="0"/>
        <w:rPr>
          <w:rFonts w:asciiTheme="minorHAnsi" w:hAnsiTheme="minorHAnsi"/>
          <w:b w:val="0"/>
          <w:bCs/>
        </w:rPr>
      </w:pPr>
      <w:r w:rsidRPr="001D481D">
        <w:rPr>
          <w:rFonts w:asciiTheme="minorHAnsi" w:hAnsiTheme="minorHAnsi"/>
          <w:b w:val="0"/>
          <w:bCs/>
        </w:rPr>
        <w:t>“And he began to speak boldly in the synagogue: whom when Aquila and Priscilla had heard, they took him unto them, and expounded unto him the way of God more perfectly”</w:t>
      </w:r>
    </w:p>
    <w:p w:rsidR="001D481D" w:rsidRPr="001D481D" w:rsidRDefault="001D481D" w:rsidP="001D481D">
      <w:pPr>
        <w:pStyle w:val="ATKeyVerse"/>
        <w:spacing w:after="0"/>
        <w:rPr>
          <w:rFonts w:asciiTheme="minorHAnsi" w:hAnsiTheme="minorHAnsi"/>
          <w:b w:val="0"/>
          <w:bCs/>
        </w:rPr>
      </w:pPr>
      <w:r w:rsidRPr="001D481D">
        <w:rPr>
          <w:rFonts w:asciiTheme="minorHAnsi" w:hAnsiTheme="minorHAnsi"/>
          <w:b w:val="0"/>
          <w:bCs/>
        </w:rPr>
        <w:t>(Acts 18:26).</w:t>
      </w:r>
    </w:p>
    <w:p w:rsidR="001D481D" w:rsidRPr="001D481D" w:rsidRDefault="001D481D" w:rsidP="001D481D">
      <w:pPr>
        <w:pStyle w:val="ATQuotations"/>
        <w:rPr>
          <w:rFonts w:asciiTheme="minorHAnsi" w:hAnsiTheme="minorHAnsi"/>
          <w:b w:val="0"/>
          <w:bCs/>
          <w:sz w:val="24"/>
        </w:rPr>
      </w:pPr>
    </w:p>
    <w:p w:rsidR="001D481D" w:rsidRPr="001D481D" w:rsidRDefault="001D481D" w:rsidP="001D481D">
      <w:pPr>
        <w:pStyle w:val="ATQuotations"/>
        <w:rPr>
          <w:rFonts w:asciiTheme="minorHAnsi" w:hAnsiTheme="minorHAnsi"/>
          <w:b w:val="0"/>
          <w:bCs/>
          <w:sz w:val="24"/>
        </w:rPr>
      </w:pPr>
      <w:r w:rsidRPr="001D481D">
        <w:rPr>
          <w:rFonts w:asciiTheme="minorHAnsi" w:hAnsiTheme="minorHAnsi"/>
          <w:b w:val="0"/>
          <w:bCs/>
          <w:sz w:val="24"/>
        </w:rPr>
        <w:t>“Greet Priscilla and Aquila my helpers in Christ Jesus: Who have for my life laid down their own necks: unto whom not only I give thanks, but also all the churches of the Gentiles” (Romans 16:3-4).</w:t>
      </w:r>
    </w:p>
    <w:p w:rsidR="001D481D" w:rsidRPr="001D481D" w:rsidRDefault="001D481D" w:rsidP="001D481D">
      <w:pPr>
        <w:pStyle w:val="ATQuotations"/>
        <w:rPr>
          <w:rFonts w:asciiTheme="minorHAnsi" w:hAnsiTheme="minorHAnsi"/>
          <w:b w:val="0"/>
          <w:bCs/>
          <w:sz w:val="24"/>
        </w:rPr>
      </w:pPr>
    </w:p>
    <w:p w:rsidR="001D481D" w:rsidRPr="001D481D" w:rsidRDefault="001D481D" w:rsidP="001D481D">
      <w:pPr>
        <w:keepNext/>
        <w:framePr w:dropCap="drop" w:lines="3" w:w="736" w:h="721" w:hRule="exact" w:wrap="around" w:vAnchor="text" w:hAnchor="text"/>
        <w:spacing w:line="721" w:lineRule="exact"/>
        <w:textAlignment w:val="baseline"/>
        <w:rPr>
          <w:rFonts w:ascii="Calligraph421 BT" w:hAnsi="Calligraph421 BT"/>
          <w:b/>
          <w:bCs/>
          <w:i/>
          <w:position w:val="-6"/>
          <w:sz w:val="73"/>
          <w:szCs w:val="73"/>
        </w:rPr>
      </w:pPr>
      <w:r w:rsidRPr="001D481D">
        <w:rPr>
          <w:rFonts w:ascii="Calligraph421 BT" w:hAnsi="Calligraph421 BT"/>
          <w:b/>
          <w:bCs/>
          <w:i/>
          <w:position w:val="-6"/>
          <w:sz w:val="73"/>
          <w:szCs w:val="73"/>
        </w:rPr>
        <w:t>P</w:t>
      </w:r>
    </w:p>
    <w:p w:rsidR="001D481D" w:rsidRPr="001D481D" w:rsidRDefault="001D481D" w:rsidP="001D481D">
      <w:pPr>
        <w:rPr>
          <w:rFonts w:asciiTheme="minorHAnsi" w:hAnsiTheme="minorHAnsi"/>
          <w:bCs/>
          <w:sz w:val="24"/>
        </w:rPr>
      </w:pPr>
      <w:r w:rsidRPr="001D481D">
        <w:rPr>
          <w:rFonts w:asciiTheme="minorHAnsi" w:hAnsiTheme="minorHAnsi"/>
          <w:bCs/>
          <w:sz w:val="24"/>
        </w:rPr>
        <w:t xml:space="preserve">riscilla and Aquilla were an effective husband and wife team who worked diligently for the extension of the kingdom. Throughout the New Testament, they appeared ever willing to serve wherever and whenever needed. In the six references to this couple in the New Testament, they are always mentioned together, never separately. They made an impact on their world, even risking their lives for the sake of the gospel. They are a continuing example of what can happen when husband and a wife work together. </w:t>
      </w:r>
    </w:p>
    <w:p w:rsidR="001D481D" w:rsidRPr="001D481D" w:rsidRDefault="001D481D" w:rsidP="001D481D">
      <w:pPr>
        <w:rPr>
          <w:rFonts w:asciiTheme="minorHAnsi" w:hAnsiTheme="minorHAnsi"/>
          <w:bCs/>
          <w:sz w:val="24"/>
        </w:rPr>
      </w:pPr>
    </w:p>
    <w:p w:rsidR="001D481D" w:rsidRPr="001D481D" w:rsidRDefault="001D481D" w:rsidP="001D481D">
      <w:pPr>
        <w:pStyle w:val="Bullets"/>
        <w:numPr>
          <w:ilvl w:val="0"/>
          <w:numId w:val="2"/>
        </w:numPr>
        <w:rPr>
          <w:rFonts w:asciiTheme="minorHAnsi" w:hAnsiTheme="minorHAnsi"/>
          <w:bCs/>
          <w:sz w:val="24"/>
          <w:szCs w:val="24"/>
        </w:rPr>
      </w:pPr>
      <w:r w:rsidRPr="001D481D">
        <w:rPr>
          <w:rFonts w:asciiTheme="minorHAnsi" w:hAnsiTheme="minorHAnsi"/>
          <w:bCs/>
          <w:sz w:val="24"/>
          <w:szCs w:val="24"/>
        </w:rPr>
        <w:t>They worked together.</w:t>
      </w:r>
    </w:p>
    <w:p w:rsidR="001D481D" w:rsidRPr="001D481D" w:rsidRDefault="001D481D" w:rsidP="001D481D">
      <w:pPr>
        <w:pStyle w:val="Bullets"/>
        <w:numPr>
          <w:ilvl w:val="0"/>
          <w:numId w:val="2"/>
        </w:numPr>
        <w:rPr>
          <w:rFonts w:asciiTheme="minorHAnsi" w:hAnsiTheme="minorHAnsi"/>
          <w:bCs/>
          <w:sz w:val="24"/>
          <w:szCs w:val="24"/>
        </w:rPr>
      </w:pPr>
      <w:r w:rsidRPr="001D481D">
        <w:rPr>
          <w:rFonts w:asciiTheme="minorHAnsi" w:hAnsiTheme="minorHAnsi"/>
          <w:bCs/>
          <w:sz w:val="24"/>
          <w:szCs w:val="24"/>
        </w:rPr>
        <w:t>They prayed together.</w:t>
      </w:r>
    </w:p>
    <w:p w:rsidR="001D481D" w:rsidRPr="001D481D" w:rsidRDefault="001D481D" w:rsidP="001D481D">
      <w:pPr>
        <w:pStyle w:val="Bullets"/>
        <w:numPr>
          <w:ilvl w:val="0"/>
          <w:numId w:val="2"/>
        </w:numPr>
        <w:rPr>
          <w:rFonts w:asciiTheme="minorHAnsi" w:hAnsiTheme="minorHAnsi"/>
          <w:bCs/>
          <w:sz w:val="24"/>
          <w:szCs w:val="24"/>
        </w:rPr>
      </w:pPr>
      <w:r w:rsidRPr="001D481D">
        <w:rPr>
          <w:rFonts w:asciiTheme="minorHAnsi" w:hAnsiTheme="minorHAnsi"/>
          <w:bCs/>
          <w:sz w:val="24"/>
          <w:szCs w:val="24"/>
        </w:rPr>
        <w:t>They served together.</w:t>
      </w:r>
    </w:p>
    <w:p w:rsidR="001D481D" w:rsidRPr="001D481D" w:rsidRDefault="001D481D" w:rsidP="001D481D">
      <w:pPr>
        <w:pStyle w:val="Bullets"/>
        <w:numPr>
          <w:ilvl w:val="0"/>
          <w:numId w:val="2"/>
        </w:numPr>
        <w:rPr>
          <w:rFonts w:asciiTheme="minorHAnsi" w:hAnsiTheme="minorHAnsi"/>
          <w:bCs/>
          <w:sz w:val="24"/>
          <w:szCs w:val="24"/>
        </w:rPr>
      </w:pPr>
      <w:r w:rsidRPr="001D481D">
        <w:rPr>
          <w:rFonts w:asciiTheme="minorHAnsi" w:hAnsiTheme="minorHAnsi"/>
          <w:bCs/>
          <w:sz w:val="24"/>
          <w:szCs w:val="24"/>
        </w:rPr>
        <w:t>They taught together.</w:t>
      </w:r>
    </w:p>
    <w:p w:rsidR="001D481D" w:rsidRPr="001D481D" w:rsidRDefault="001D481D" w:rsidP="001D481D">
      <w:pPr>
        <w:pStyle w:val="Bullets"/>
        <w:numPr>
          <w:ilvl w:val="0"/>
          <w:numId w:val="2"/>
        </w:numPr>
        <w:rPr>
          <w:rFonts w:asciiTheme="minorHAnsi" w:hAnsiTheme="minorHAnsi"/>
          <w:bCs/>
          <w:sz w:val="24"/>
          <w:szCs w:val="24"/>
        </w:rPr>
      </w:pPr>
      <w:r w:rsidRPr="001D481D">
        <w:rPr>
          <w:rFonts w:asciiTheme="minorHAnsi" w:hAnsiTheme="minorHAnsi"/>
          <w:bCs/>
          <w:sz w:val="24"/>
          <w:szCs w:val="24"/>
        </w:rPr>
        <w:t>They encouraged together.</w:t>
      </w:r>
    </w:p>
    <w:p w:rsidR="001D481D" w:rsidRPr="001D481D" w:rsidRDefault="001D481D" w:rsidP="001D481D">
      <w:pPr>
        <w:pStyle w:val="Bullets"/>
        <w:numPr>
          <w:ilvl w:val="0"/>
          <w:numId w:val="2"/>
        </w:numPr>
        <w:rPr>
          <w:rFonts w:asciiTheme="minorHAnsi" w:hAnsiTheme="minorHAnsi"/>
          <w:bCs/>
          <w:sz w:val="24"/>
          <w:szCs w:val="24"/>
        </w:rPr>
      </w:pPr>
      <w:r w:rsidRPr="001D481D">
        <w:rPr>
          <w:rFonts w:asciiTheme="minorHAnsi" w:hAnsiTheme="minorHAnsi"/>
          <w:bCs/>
          <w:sz w:val="24"/>
          <w:szCs w:val="24"/>
        </w:rPr>
        <w:t>They were a team together.</w:t>
      </w:r>
    </w:p>
    <w:p w:rsidR="001D481D" w:rsidRPr="001D481D" w:rsidRDefault="001D481D" w:rsidP="001D481D">
      <w:pPr>
        <w:pStyle w:val="Bullets"/>
        <w:numPr>
          <w:ilvl w:val="0"/>
          <w:numId w:val="2"/>
        </w:numPr>
        <w:rPr>
          <w:rFonts w:asciiTheme="minorHAnsi" w:hAnsiTheme="minorHAnsi"/>
          <w:bCs/>
          <w:sz w:val="24"/>
          <w:szCs w:val="24"/>
        </w:rPr>
      </w:pPr>
      <w:r w:rsidRPr="001D481D">
        <w:rPr>
          <w:rFonts w:asciiTheme="minorHAnsi" w:hAnsiTheme="minorHAnsi"/>
          <w:bCs/>
          <w:sz w:val="24"/>
          <w:szCs w:val="24"/>
        </w:rPr>
        <w:t>They risked their lives together.</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Priscilla stands out as one of the great women of the New Testament, always portrayed in team ministry with her husband.</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 xml:space="preserve">They did not share the predicament found in the following story. </w:t>
      </w:r>
    </w:p>
    <w:p w:rsidR="001D481D" w:rsidRPr="001D481D" w:rsidRDefault="001D481D" w:rsidP="001D481D">
      <w:pPr>
        <w:rPr>
          <w:rFonts w:asciiTheme="minorHAnsi" w:hAnsiTheme="minorHAnsi"/>
          <w:bCs/>
          <w:sz w:val="24"/>
        </w:rPr>
      </w:pPr>
      <w:r w:rsidRPr="001D481D">
        <w:rPr>
          <w:rFonts w:asciiTheme="minorHAnsi" w:hAnsiTheme="minorHAnsi"/>
          <w:bCs/>
          <w:sz w:val="24"/>
        </w:rPr>
        <w:t xml:space="preserve">An African chief called his men together for a meeting at the town hall. He was concerned that there were no longer any genuine men left in his village. He thought that their wives were controlling them. To find out if this was true, he requested those that knew their wives ordered them around to leave the hall through the door on the right. Those that felt they were in charge of their home should leave through the door on the left. All of the men, except one, left through the door on the right. </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The chief called his men together again and asked the brave, lonely man to come forward. The chief asked, “Could you share your secret?”</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The man shyly responded, “When I left home this morning, my wife said to me, ‘Husband, never follow the crowd.’ ”</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lastRenderedPageBreak/>
        <w:t xml:space="preserve">The </w:t>
      </w:r>
      <w:r w:rsidRPr="001D481D">
        <w:rPr>
          <w:rFonts w:asciiTheme="minorHAnsi" w:hAnsiTheme="minorHAnsi"/>
          <w:bCs/>
          <w:i/>
          <w:sz w:val="24"/>
        </w:rPr>
        <w:t>Life Application Bible Commentary (Acts)</w:t>
      </w:r>
      <w:r w:rsidRPr="001D481D">
        <w:rPr>
          <w:rFonts w:asciiTheme="minorHAnsi" w:hAnsiTheme="minorHAnsi"/>
          <w:bCs/>
          <w:sz w:val="24"/>
        </w:rPr>
        <w:t xml:space="preserve"> describes four changeless qualities that enabled Priscilla and Aquilla to be a team in ministry.</w:t>
      </w:r>
    </w:p>
    <w:p w:rsidR="001D481D" w:rsidRPr="001D481D" w:rsidRDefault="001D481D" w:rsidP="001D481D">
      <w:pPr>
        <w:pStyle w:val="Header"/>
        <w:rPr>
          <w:rFonts w:asciiTheme="minorHAnsi" w:hAnsiTheme="minorHAnsi"/>
          <w:bCs/>
          <w:sz w:val="24"/>
        </w:rPr>
      </w:pPr>
    </w:p>
    <w:p w:rsidR="001D481D" w:rsidRPr="001D481D" w:rsidRDefault="001D481D" w:rsidP="001D481D">
      <w:pPr>
        <w:pStyle w:val="Bullets"/>
        <w:numPr>
          <w:ilvl w:val="0"/>
          <w:numId w:val="3"/>
        </w:numPr>
        <w:rPr>
          <w:rFonts w:asciiTheme="minorHAnsi" w:hAnsiTheme="minorHAnsi"/>
          <w:bCs/>
          <w:sz w:val="24"/>
          <w:szCs w:val="24"/>
        </w:rPr>
      </w:pPr>
      <w:r w:rsidRPr="001D481D">
        <w:rPr>
          <w:rFonts w:asciiTheme="minorHAnsi" w:hAnsiTheme="minorHAnsi"/>
          <w:bCs/>
          <w:sz w:val="24"/>
          <w:szCs w:val="24"/>
        </w:rPr>
        <w:t>They were committed to truth and knew how to handle the Scriptures.</w:t>
      </w:r>
    </w:p>
    <w:p w:rsidR="001D481D" w:rsidRPr="001D481D" w:rsidRDefault="001D481D" w:rsidP="001D481D">
      <w:pPr>
        <w:pStyle w:val="Bullets"/>
        <w:numPr>
          <w:ilvl w:val="0"/>
          <w:numId w:val="0"/>
        </w:numPr>
        <w:ind w:left="1440"/>
        <w:rPr>
          <w:rFonts w:asciiTheme="minorHAnsi" w:hAnsiTheme="minorHAnsi"/>
          <w:bCs/>
          <w:sz w:val="24"/>
          <w:szCs w:val="24"/>
        </w:rPr>
      </w:pPr>
    </w:p>
    <w:p w:rsidR="001D481D" w:rsidRPr="001D481D" w:rsidRDefault="001D481D" w:rsidP="001D481D">
      <w:pPr>
        <w:pStyle w:val="Bullets"/>
        <w:numPr>
          <w:ilvl w:val="0"/>
          <w:numId w:val="3"/>
        </w:numPr>
        <w:rPr>
          <w:rFonts w:asciiTheme="minorHAnsi" w:hAnsiTheme="minorHAnsi"/>
          <w:bCs/>
          <w:sz w:val="24"/>
          <w:szCs w:val="24"/>
        </w:rPr>
      </w:pPr>
      <w:r w:rsidRPr="001D481D">
        <w:rPr>
          <w:rFonts w:asciiTheme="minorHAnsi" w:hAnsiTheme="minorHAnsi"/>
          <w:bCs/>
          <w:sz w:val="24"/>
          <w:szCs w:val="24"/>
        </w:rPr>
        <w:t>Although they were tentmakers by trade, they were focused on ministry. They had an eye on eternity.</w:t>
      </w:r>
    </w:p>
    <w:p w:rsidR="001D481D" w:rsidRPr="001D481D" w:rsidRDefault="001D481D" w:rsidP="001D481D">
      <w:pPr>
        <w:pStyle w:val="Bullets"/>
        <w:numPr>
          <w:ilvl w:val="0"/>
          <w:numId w:val="0"/>
        </w:numPr>
        <w:ind w:left="1440"/>
        <w:rPr>
          <w:rFonts w:asciiTheme="minorHAnsi" w:hAnsiTheme="minorHAnsi"/>
          <w:bCs/>
          <w:sz w:val="24"/>
          <w:szCs w:val="24"/>
        </w:rPr>
      </w:pPr>
    </w:p>
    <w:p w:rsidR="001D481D" w:rsidRPr="001D481D" w:rsidRDefault="001D481D" w:rsidP="001D481D">
      <w:pPr>
        <w:pStyle w:val="Bullets"/>
        <w:numPr>
          <w:ilvl w:val="0"/>
          <w:numId w:val="5"/>
        </w:numPr>
        <w:rPr>
          <w:rFonts w:asciiTheme="minorHAnsi" w:hAnsiTheme="minorHAnsi"/>
          <w:bCs/>
          <w:sz w:val="24"/>
          <w:szCs w:val="24"/>
        </w:rPr>
      </w:pPr>
      <w:r w:rsidRPr="001D481D">
        <w:rPr>
          <w:rFonts w:asciiTheme="minorHAnsi" w:hAnsiTheme="minorHAnsi"/>
          <w:bCs/>
          <w:sz w:val="24"/>
          <w:szCs w:val="24"/>
        </w:rPr>
        <w:t>They were available with their home always open and also willing to move wherever needed. (See I Corinthians 16:19 and Acts 18: 2, 18.)</w:t>
      </w:r>
    </w:p>
    <w:p w:rsidR="001D481D" w:rsidRPr="001D481D" w:rsidRDefault="001D481D" w:rsidP="001D481D">
      <w:pPr>
        <w:pStyle w:val="Bullets"/>
        <w:numPr>
          <w:ilvl w:val="0"/>
          <w:numId w:val="0"/>
        </w:numPr>
        <w:rPr>
          <w:rFonts w:asciiTheme="minorHAnsi" w:hAnsiTheme="minorHAnsi"/>
          <w:bCs/>
          <w:sz w:val="24"/>
          <w:szCs w:val="24"/>
        </w:rPr>
      </w:pPr>
    </w:p>
    <w:p w:rsidR="001D481D" w:rsidRPr="001D481D" w:rsidRDefault="001D481D" w:rsidP="001D481D">
      <w:pPr>
        <w:ind w:left="432"/>
        <w:rPr>
          <w:rFonts w:asciiTheme="minorHAnsi" w:hAnsiTheme="minorHAnsi"/>
          <w:bCs/>
          <w:sz w:val="24"/>
        </w:rPr>
      </w:pPr>
      <w:r w:rsidRPr="001D481D">
        <w:rPr>
          <w:rFonts w:asciiTheme="minorHAnsi" w:hAnsiTheme="minorHAnsi"/>
          <w:bCs/>
          <w:sz w:val="24"/>
        </w:rPr>
        <w:t>They used their home as a center for spreading the gospel. Apollos was likely invited into their home where “they took him unto them, and expounded unto him the way of God more perfectly” (Acts 18:26).</w:t>
      </w:r>
    </w:p>
    <w:p w:rsidR="001D481D" w:rsidRPr="001D481D" w:rsidRDefault="001D481D" w:rsidP="001D481D">
      <w:pPr>
        <w:pStyle w:val="Bullets"/>
        <w:numPr>
          <w:ilvl w:val="0"/>
          <w:numId w:val="0"/>
        </w:numPr>
        <w:rPr>
          <w:rFonts w:asciiTheme="minorHAnsi" w:hAnsiTheme="minorHAnsi"/>
          <w:bCs/>
          <w:sz w:val="24"/>
          <w:szCs w:val="24"/>
        </w:rPr>
      </w:pPr>
    </w:p>
    <w:p w:rsidR="001D481D" w:rsidRPr="001D481D" w:rsidRDefault="001D481D" w:rsidP="001D481D">
      <w:pPr>
        <w:pStyle w:val="Bullets"/>
        <w:numPr>
          <w:ilvl w:val="0"/>
          <w:numId w:val="4"/>
        </w:numPr>
        <w:rPr>
          <w:rFonts w:asciiTheme="minorHAnsi" w:hAnsiTheme="minorHAnsi"/>
          <w:bCs/>
          <w:sz w:val="24"/>
          <w:szCs w:val="24"/>
        </w:rPr>
      </w:pPr>
      <w:r w:rsidRPr="001D481D">
        <w:rPr>
          <w:rFonts w:asciiTheme="minorHAnsi" w:hAnsiTheme="minorHAnsi"/>
          <w:bCs/>
          <w:sz w:val="24"/>
          <w:szCs w:val="24"/>
        </w:rPr>
        <w:t>They were committed to ministry. Everywhere they went, lives were touched.</w:t>
      </w:r>
    </w:p>
    <w:p w:rsidR="001D481D" w:rsidRPr="001D481D" w:rsidRDefault="001D481D" w:rsidP="001D481D">
      <w:pPr>
        <w:rPr>
          <w:rFonts w:asciiTheme="minorHAnsi" w:hAnsiTheme="minorHAnsi"/>
          <w:bCs/>
          <w:sz w:val="24"/>
        </w:rPr>
      </w:pPr>
    </w:p>
    <w:p w:rsidR="001D481D" w:rsidRPr="001D481D" w:rsidRDefault="001D481D" w:rsidP="001D481D">
      <w:pPr>
        <w:pStyle w:val="ATSection"/>
        <w:rPr>
          <w:rFonts w:asciiTheme="minorHAnsi" w:hAnsiTheme="minorHAnsi"/>
          <w:sz w:val="24"/>
        </w:rPr>
      </w:pPr>
      <w:r w:rsidRPr="001D481D">
        <w:rPr>
          <w:rFonts w:asciiTheme="minorHAnsi" w:hAnsiTheme="minorHAnsi"/>
          <w:sz w:val="24"/>
        </w:rPr>
        <w:t>It Is Not Good to Be Alone</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 xml:space="preserve">“And the </w:t>
      </w:r>
      <w:r w:rsidRPr="001D481D">
        <w:rPr>
          <w:rFonts w:asciiTheme="minorHAnsi" w:hAnsiTheme="minorHAnsi"/>
          <w:bCs/>
          <w:smallCaps/>
          <w:sz w:val="24"/>
        </w:rPr>
        <w:t>Lord</w:t>
      </w:r>
      <w:r w:rsidRPr="001D481D">
        <w:rPr>
          <w:rFonts w:asciiTheme="minorHAnsi" w:hAnsiTheme="minorHAnsi"/>
          <w:bCs/>
          <w:sz w:val="24"/>
        </w:rPr>
        <w:t xml:space="preserve"> God said, It is not good that the man should be alone; I will make him an help meet for him . . . And Adam gave names to all cattle, and to the fowl of the air, and to every beast of the field; but for Adam there was not found an help meet for him” (Genesis 2:18, 20).</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The first title given to a woman was “helper.” The Hebrew word is interpreted as "help, counterpart of himself” (</w:t>
      </w:r>
      <w:r w:rsidRPr="001D481D">
        <w:rPr>
          <w:rFonts w:asciiTheme="minorHAnsi" w:hAnsiTheme="minorHAnsi"/>
          <w:bCs/>
          <w:i/>
          <w:sz w:val="24"/>
        </w:rPr>
        <w:t>Adam Clarke’s Commentary</w:t>
      </w:r>
      <w:r w:rsidRPr="001D481D">
        <w:rPr>
          <w:rFonts w:asciiTheme="minorHAnsi" w:hAnsiTheme="minorHAnsi"/>
          <w:bCs/>
          <w:sz w:val="24"/>
        </w:rPr>
        <w:t xml:space="preserve">). According to Charles Swindoll in </w:t>
      </w:r>
      <w:r w:rsidRPr="001D481D">
        <w:rPr>
          <w:rFonts w:asciiTheme="minorHAnsi" w:hAnsiTheme="minorHAnsi"/>
          <w:bCs/>
          <w:i/>
          <w:sz w:val="24"/>
        </w:rPr>
        <w:t>Strike the Original Match,</w:t>
      </w:r>
      <w:r w:rsidRPr="001D481D">
        <w:rPr>
          <w:rFonts w:asciiTheme="minorHAnsi" w:hAnsiTheme="minorHAnsi"/>
          <w:bCs/>
          <w:sz w:val="24"/>
        </w:rPr>
        <w:t xml:space="preserve"> it refers to “one who assists another to reach total fulfillment; someone who comes to the rescue of another.”</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 xml:space="preserve">The </w:t>
      </w:r>
      <w:r w:rsidRPr="001D481D">
        <w:rPr>
          <w:rFonts w:asciiTheme="minorHAnsi" w:hAnsiTheme="minorHAnsi"/>
          <w:bCs/>
          <w:i/>
          <w:sz w:val="24"/>
        </w:rPr>
        <w:t>World Book Dictionary</w:t>
      </w:r>
      <w:r w:rsidRPr="001D481D">
        <w:rPr>
          <w:rFonts w:asciiTheme="minorHAnsi" w:hAnsiTheme="minorHAnsi"/>
          <w:bCs/>
          <w:sz w:val="24"/>
        </w:rPr>
        <w:t xml:space="preserve"> defines “helper” as “a person who helps; assistant, supporter.” It defines “help” as “to provide what is needed or useful . . . to relieve a person in want, trouble or distress . . . to make more effectual; assist in bringing about; further; promote . . . to assist to attain or obtain something specified . . .to be of service or advantage to; to make better.”</w:t>
      </w:r>
    </w:p>
    <w:p w:rsidR="001D481D" w:rsidRPr="001D481D" w:rsidRDefault="001D481D" w:rsidP="001D481D">
      <w:pPr>
        <w:rPr>
          <w:rFonts w:asciiTheme="minorHAnsi" w:hAnsiTheme="minorHAnsi"/>
          <w:bCs/>
          <w:sz w:val="24"/>
        </w:rPr>
      </w:pPr>
    </w:p>
    <w:p w:rsidR="001D481D" w:rsidRPr="001D481D" w:rsidRDefault="001D481D" w:rsidP="001D481D">
      <w:pPr>
        <w:pStyle w:val="ATQuotations"/>
        <w:rPr>
          <w:rFonts w:asciiTheme="minorHAnsi" w:hAnsiTheme="minorHAnsi"/>
          <w:b w:val="0"/>
          <w:bCs/>
          <w:sz w:val="24"/>
        </w:rPr>
      </w:pPr>
      <w:r w:rsidRPr="001D481D">
        <w:rPr>
          <w:rFonts w:asciiTheme="minorHAnsi" w:hAnsiTheme="minorHAnsi"/>
          <w:b w:val="0"/>
          <w:bCs/>
          <w:sz w:val="24"/>
        </w:rPr>
        <w:t>Because “it [was] not good for a man to be alone,” God desired to bring someone special alongside that was “suitable for him.” (Also read Genesis 2:21-22 and Ecclesiastes 4:9-12). A suitable helper was designed for man to complement his skills and disposition and to make him complete. She is to be a perfect fit. The right wife is worth waiting for and should be chosen carefully in harmony with the will of God</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“For this cause shall a man leave his father and mother, and shall be joined unto his wife, and they two shall be one flesh” (Ephesians 5:31).</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“What therefore God hath joined together, let not man put asunder” (Mark 10:9).</w:t>
      </w:r>
    </w:p>
    <w:p w:rsidR="001D481D" w:rsidRPr="001D481D" w:rsidRDefault="001D481D" w:rsidP="001D481D">
      <w:pPr>
        <w:rPr>
          <w:rFonts w:asciiTheme="minorHAnsi" w:hAnsiTheme="minorHAnsi"/>
          <w:bCs/>
          <w:sz w:val="24"/>
        </w:rPr>
      </w:pPr>
      <w:r w:rsidRPr="001D481D">
        <w:rPr>
          <w:rFonts w:asciiTheme="minorHAnsi" w:hAnsiTheme="minorHAnsi"/>
          <w:bCs/>
          <w:sz w:val="24"/>
        </w:rPr>
        <w:lastRenderedPageBreak/>
        <w:t>Marriage works best when a husband and wife operate as a team, understanding each other and working together to accomplish the mission and purpose God has given them.</w:t>
      </w:r>
    </w:p>
    <w:p w:rsidR="001D481D" w:rsidRPr="001D481D" w:rsidRDefault="001D481D" w:rsidP="001D481D">
      <w:pPr>
        <w:rPr>
          <w:rFonts w:asciiTheme="minorHAnsi" w:hAnsiTheme="minorHAnsi"/>
          <w:bCs/>
          <w:sz w:val="24"/>
        </w:rPr>
      </w:pPr>
    </w:p>
    <w:p w:rsidR="001D481D" w:rsidRPr="001D481D" w:rsidRDefault="001D481D" w:rsidP="001D481D">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1D481D">
        <w:rPr>
          <w:rFonts w:ascii="Calligraph421 BT" w:hAnsi="Calligraph421 BT"/>
          <w:color w:val="FFFFFF" w:themeColor="background1"/>
          <w:sz w:val="24"/>
        </w:rPr>
        <w:t>Study Questions</w:t>
      </w:r>
    </w:p>
    <w:p w:rsidR="001D481D" w:rsidRPr="001D481D" w:rsidRDefault="001D481D" w:rsidP="001D481D">
      <w:pPr>
        <w:rPr>
          <w:rFonts w:asciiTheme="minorHAnsi" w:hAnsiTheme="minorHAnsi"/>
          <w:bCs/>
          <w:sz w:val="24"/>
        </w:rPr>
      </w:pPr>
    </w:p>
    <w:p w:rsidR="001D481D" w:rsidRPr="001D481D" w:rsidRDefault="001D481D" w:rsidP="001D481D">
      <w:pPr>
        <w:rPr>
          <w:rFonts w:asciiTheme="minorHAnsi" w:hAnsiTheme="minorHAnsi"/>
          <w:bCs/>
          <w:sz w:val="24"/>
        </w:rPr>
      </w:pPr>
      <w:r w:rsidRPr="001D481D">
        <w:rPr>
          <w:rFonts w:asciiTheme="minorHAnsi" w:hAnsiTheme="minorHAnsi"/>
          <w:bCs/>
          <w:sz w:val="24"/>
        </w:rPr>
        <w:t>1. What is interesting about the six references to Aquila and Priscilla in the New Testament?</w:t>
      </w:r>
    </w:p>
    <w:p w:rsidR="001D481D" w:rsidRPr="001D481D" w:rsidRDefault="001D481D" w:rsidP="001D481D">
      <w:pPr>
        <w:rPr>
          <w:rFonts w:asciiTheme="minorHAnsi" w:hAnsiTheme="minorHAnsi"/>
          <w:bCs/>
          <w:sz w:val="24"/>
        </w:rPr>
      </w:pPr>
      <w:r w:rsidRPr="001D481D">
        <w:rPr>
          <w:rFonts w:asciiTheme="minorHAnsi" w:hAnsiTheme="minorHAnsi"/>
          <w:bCs/>
          <w:sz w:val="24"/>
        </w:rPr>
        <w:t>___________________________________________________________________________________________________</w:t>
      </w:r>
      <w:r>
        <w:rPr>
          <w:rFonts w:asciiTheme="minorHAnsi" w:hAnsiTheme="minorHAnsi"/>
          <w:bCs/>
          <w:sz w:val="24"/>
        </w:rPr>
        <w:t>_________________________________________________________</w:t>
      </w:r>
    </w:p>
    <w:p w:rsidR="001D481D" w:rsidRPr="001D481D" w:rsidRDefault="001D481D" w:rsidP="001D481D">
      <w:pPr>
        <w:rPr>
          <w:rFonts w:asciiTheme="minorHAnsi" w:hAnsiTheme="minorHAnsi"/>
          <w:bCs/>
          <w:sz w:val="10"/>
          <w:szCs w:val="10"/>
        </w:rPr>
      </w:pPr>
    </w:p>
    <w:p w:rsidR="001D481D" w:rsidRPr="001D481D" w:rsidRDefault="001D481D" w:rsidP="001D481D">
      <w:pPr>
        <w:rPr>
          <w:rFonts w:asciiTheme="minorHAnsi" w:hAnsiTheme="minorHAnsi"/>
          <w:bCs/>
          <w:sz w:val="24"/>
        </w:rPr>
      </w:pPr>
      <w:r w:rsidRPr="001D481D">
        <w:rPr>
          <w:rFonts w:asciiTheme="minorHAnsi" w:hAnsiTheme="minorHAnsi"/>
          <w:bCs/>
          <w:sz w:val="24"/>
        </w:rPr>
        <w:t>2. What is this couple an example of?</w:t>
      </w:r>
      <w:r>
        <w:rPr>
          <w:rFonts w:asciiTheme="minorHAnsi" w:hAnsiTheme="minorHAnsi"/>
          <w:bCs/>
          <w:sz w:val="24"/>
        </w:rPr>
        <w:t xml:space="preserve"> _______________________________________________</w:t>
      </w:r>
    </w:p>
    <w:p w:rsidR="001D481D" w:rsidRPr="001D481D" w:rsidRDefault="001D481D" w:rsidP="001D481D">
      <w:pPr>
        <w:rPr>
          <w:rFonts w:asciiTheme="minorHAnsi" w:hAnsiTheme="minorHAnsi"/>
          <w:bCs/>
          <w:sz w:val="24"/>
        </w:rPr>
      </w:pPr>
      <w:r w:rsidRPr="001D481D">
        <w:rPr>
          <w:rFonts w:asciiTheme="minorHAnsi" w:hAnsiTheme="minorHAnsi"/>
          <w:bCs/>
          <w:sz w:val="24"/>
        </w:rPr>
        <w:t>__________________________________________________________________</w:t>
      </w:r>
      <w:r>
        <w:rPr>
          <w:rFonts w:asciiTheme="minorHAnsi" w:hAnsiTheme="minorHAnsi"/>
          <w:bCs/>
          <w:sz w:val="24"/>
        </w:rPr>
        <w:t>____________</w:t>
      </w:r>
    </w:p>
    <w:p w:rsidR="001D481D" w:rsidRPr="001D481D" w:rsidRDefault="001D481D" w:rsidP="001D481D">
      <w:pPr>
        <w:rPr>
          <w:rFonts w:asciiTheme="minorHAnsi" w:hAnsiTheme="minorHAnsi"/>
          <w:bCs/>
          <w:sz w:val="10"/>
          <w:szCs w:val="10"/>
        </w:rPr>
      </w:pPr>
    </w:p>
    <w:p w:rsidR="001D481D" w:rsidRDefault="001D481D" w:rsidP="001D481D">
      <w:pPr>
        <w:rPr>
          <w:rFonts w:asciiTheme="minorHAnsi" w:hAnsiTheme="minorHAnsi"/>
          <w:bCs/>
          <w:sz w:val="24"/>
        </w:rPr>
      </w:pPr>
      <w:r w:rsidRPr="001D481D">
        <w:rPr>
          <w:rFonts w:asciiTheme="minorHAnsi" w:hAnsiTheme="minorHAnsi"/>
          <w:bCs/>
          <w:sz w:val="24"/>
        </w:rPr>
        <w:t>3. What four qualities enabled Priscilla and Aquila to have a marriage resulting in ministry?</w:t>
      </w:r>
    </w:p>
    <w:p w:rsidR="001D481D" w:rsidRDefault="001D481D" w:rsidP="001D481D">
      <w:pPr>
        <w:rPr>
          <w:rFonts w:asciiTheme="minorHAnsi" w:hAnsiTheme="minorHAnsi"/>
          <w:bCs/>
          <w:sz w:val="24"/>
        </w:rPr>
      </w:pPr>
      <w:r>
        <w:rPr>
          <w:rFonts w:asciiTheme="minorHAnsi" w:hAnsiTheme="minorHAnsi"/>
          <w:bCs/>
          <w:sz w:val="24"/>
        </w:rPr>
        <w:tab/>
        <w:t>1) ______________________________________________________________________</w:t>
      </w:r>
    </w:p>
    <w:p w:rsidR="001D481D" w:rsidRDefault="001D481D" w:rsidP="001D481D">
      <w:pPr>
        <w:rPr>
          <w:rFonts w:asciiTheme="minorHAnsi" w:hAnsiTheme="minorHAnsi"/>
          <w:bCs/>
          <w:sz w:val="24"/>
        </w:rPr>
      </w:pPr>
      <w:r>
        <w:rPr>
          <w:rFonts w:asciiTheme="minorHAnsi" w:hAnsiTheme="minorHAnsi"/>
          <w:bCs/>
          <w:sz w:val="24"/>
        </w:rPr>
        <w:t>______________________________________________________________________________</w:t>
      </w:r>
    </w:p>
    <w:p w:rsidR="001D481D" w:rsidRDefault="001D481D" w:rsidP="001D481D">
      <w:pPr>
        <w:rPr>
          <w:rFonts w:asciiTheme="minorHAnsi" w:hAnsiTheme="minorHAnsi"/>
          <w:bCs/>
          <w:sz w:val="24"/>
        </w:rPr>
      </w:pPr>
      <w:r>
        <w:rPr>
          <w:rFonts w:asciiTheme="minorHAnsi" w:hAnsiTheme="minorHAnsi"/>
          <w:bCs/>
          <w:sz w:val="24"/>
        </w:rPr>
        <w:tab/>
        <w:t>2) ______________________________________________________________________</w:t>
      </w:r>
    </w:p>
    <w:p w:rsidR="001D481D" w:rsidRDefault="001D481D" w:rsidP="001D481D">
      <w:pPr>
        <w:rPr>
          <w:rFonts w:asciiTheme="minorHAnsi" w:hAnsiTheme="minorHAnsi"/>
          <w:bCs/>
          <w:sz w:val="24"/>
        </w:rPr>
      </w:pPr>
      <w:r>
        <w:rPr>
          <w:rFonts w:asciiTheme="minorHAnsi" w:hAnsiTheme="minorHAnsi"/>
          <w:bCs/>
          <w:sz w:val="24"/>
        </w:rPr>
        <w:t>______________________________________________________________________________</w:t>
      </w:r>
    </w:p>
    <w:p w:rsidR="001D481D" w:rsidRDefault="001D481D" w:rsidP="001D481D">
      <w:pPr>
        <w:rPr>
          <w:rFonts w:asciiTheme="minorHAnsi" w:hAnsiTheme="minorHAnsi"/>
          <w:bCs/>
          <w:sz w:val="24"/>
        </w:rPr>
      </w:pPr>
      <w:r>
        <w:rPr>
          <w:rFonts w:asciiTheme="minorHAnsi" w:hAnsiTheme="minorHAnsi"/>
          <w:bCs/>
          <w:sz w:val="24"/>
        </w:rPr>
        <w:tab/>
        <w:t>3) ______________________________________________________________________</w:t>
      </w:r>
    </w:p>
    <w:p w:rsidR="001D481D" w:rsidRDefault="001D481D" w:rsidP="001D481D">
      <w:pPr>
        <w:rPr>
          <w:rFonts w:asciiTheme="minorHAnsi" w:hAnsiTheme="minorHAnsi"/>
          <w:bCs/>
          <w:sz w:val="24"/>
        </w:rPr>
      </w:pPr>
      <w:r>
        <w:rPr>
          <w:rFonts w:asciiTheme="minorHAnsi" w:hAnsiTheme="minorHAnsi"/>
          <w:bCs/>
          <w:sz w:val="24"/>
        </w:rPr>
        <w:t>______________________________________________________________________________</w:t>
      </w:r>
    </w:p>
    <w:p w:rsidR="001D481D" w:rsidRDefault="001D481D" w:rsidP="001D481D">
      <w:pPr>
        <w:rPr>
          <w:rFonts w:asciiTheme="minorHAnsi" w:hAnsiTheme="minorHAnsi"/>
          <w:bCs/>
          <w:sz w:val="24"/>
        </w:rPr>
      </w:pPr>
      <w:r>
        <w:rPr>
          <w:rFonts w:asciiTheme="minorHAnsi" w:hAnsiTheme="minorHAnsi"/>
          <w:bCs/>
          <w:sz w:val="24"/>
        </w:rPr>
        <w:tab/>
        <w:t>4) ______________________________________________________________________</w:t>
      </w:r>
    </w:p>
    <w:p w:rsidR="001D481D" w:rsidRPr="001D481D" w:rsidRDefault="001D481D" w:rsidP="001D481D">
      <w:pPr>
        <w:rPr>
          <w:rFonts w:asciiTheme="minorHAnsi" w:hAnsiTheme="minorHAnsi"/>
          <w:bCs/>
          <w:sz w:val="24"/>
        </w:rPr>
      </w:pPr>
      <w:r>
        <w:rPr>
          <w:rFonts w:asciiTheme="minorHAnsi" w:hAnsiTheme="minorHAnsi"/>
          <w:bCs/>
          <w:sz w:val="24"/>
        </w:rPr>
        <w:t>______________________________________________________________________________</w:t>
      </w:r>
    </w:p>
    <w:p w:rsidR="001D481D" w:rsidRPr="001D481D" w:rsidRDefault="001D481D" w:rsidP="001D481D">
      <w:pPr>
        <w:rPr>
          <w:rFonts w:asciiTheme="minorHAnsi" w:hAnsiTheme="minorHAnsi"/>
          <w:bCs/>
          <w:sz w:val="10"/>
          <w:szCs w:val="10"/>
        </w:rPr>
      </w:pPr>
    </w:p>
    <w:p w:rsidR="001D481D" w:rsidRPr="001D481D" w:rsidRDefault="001D481D" w:rsidP="001D481D">
      <w:pPr>
        <w:rPr>
          <w:rFonts w:asciiTheme="minorHAnsi" w:hAnsiTheme="minorHAnsi"/>
          <w:bCs/>
          <w:sz w:val="24"/>
        </w:rPr>
      </w:pPr>
      <w:r w:rsidRPr="001D481D">
        <w:rPr>
          <w:rFonts w:asciiTheme="minorHAnsi" w:hAnsiTheme="minorHAnsi"/>
          <w:bCs/>
          <w:sz w:val="24"/>
        </w:rPr>
        <w:t>4. What was the first title ever given to a woman?</w:t>
      </w:r>
      <w:r>
        <w:rPr>
          <w:rFonts w:asciiTheme="minorHAnsi" w:hAnsiTheme="minorHAnsi"/>
          <w:bCs/>
          <w:sz w:val="24"/>
        </w:rPr>
        <w:t xml:space="preserve"> _____________________________________</w:t>
      </w:r>
    </w:p>
    <w:p w:rsidR="001D481D" w:rsidRPr="001D481D" w:rsidRDefault="001D481D" w:rsidP="001D481D">
      <w:pPr>
        <w:rPr>
          <w:rFonts w:asciiTheme="minorHAnsi" w:hAnsiTheme="minorHAnsi"/>
          <w:bCs/>
          <w:sz w:val="24"/>
        </w:rPr>
      </w:pPr>
      <w:r w:rsidRPr="001D481D">
        <w:rPr>
          <w:rFonts w:asciiTheme="minorHAnsi" w:hAnsiTheme="minorHAnsi"/>
          <w:bCs/>
          <w:sz w:val="24"/>
        </w:rPr>
        <w:t>_________________________________</w:t>
      </w:r>
      <w:r>
        <w:rPr>
          <w:rFonts w:asciiTheme="minorHAnsi" w:hAnsiTheme="minorHAnsi"/>
          <w:bCs/>
          <w:sz w:val="24"/>
        </w:rPr>
        <w:t>_____________________________________________</w:t>
      </w:r>
    </w:p>
    <w:p w:rsidR="001D481D" w:rsidRPr="001D481D" w:rsidRDefault="001D481D" w:rsidP="001D481D">
      <w:pPr>
        <w:rPr>
          <w:rFonts w:asciiTheme="minorHAnsi" w:hAnsiTheme="minorHAnsi"/>
          <w:bCs/>
          <w:sz w:val="10"/>
          <w:szCs w:val="10"/>
        </w:rPr>
      </w:pPr>
    </w:p>
    <w:p w:rsidR="001D481D" w:rsidRPr="001D481D" w:rsidRDefault="001D481D" w:rsidP="001D481D">
      <w:pPr>
        <w:rPr>
          <w:rFonts w:asciiTheme="minorHAnsi" w:hAnsiTheme="minorHAnsi"/>
          <w:bCs/>
          <w:sz w:val="24"/>
        </w:rPr>
      </w:pPr>
      <w:r w:rsidRPr="001D481D">
        <w:rPr>
          <w:rFonts w:asciiTheme="minorHAnsi" w:hAnsiTheme="minorHAnsi"/>
          <w:bCs/>
          <w:sz w:val="24"/>
        </w:rPr>
        <w:t>5. What is meant by “helper”?</w:t>
      </w:r>
      <w:r>
        <w:rPr>
          <w:rFonts w:asciiTheme="minorHAnsi" w:hAnsiTheme="minorHAnsi"/>
          <w:bCs/>
          <w:sz w:val="24"/>
        </w:rPr>
        <w:t xml:space="preserve"> _____________________________________________________</w:t>
      </w:r>
    </w:p>
    <w:p w:rsidR="001D481D" w:rsidRPr="001D481D" w:rsidRDefault="001D481D" w:rsidP="001D481D">
      <w:pPr>
        <w:rPr>
          <w:rFonts w:asciiTheme="minorHAnsi" w:hAnsiTheme="minorHAnsi"/>
          <w:bCs/>
          <w:sz w:val="24"/>
        </w:rPr>
      </w:pPr>
      <w:r w:rsidRPr="001D481D">
        <w:rPr>
          <w:rFonts w:asciiTheme="minorHAnsi" w:hAnsiTheme="minorHAnsi"/>
          <w:bCs/>
          <w:sz w:val="24"/>
        </w:rPr>
        <w:t>____________________________________________________________________________________________________________________________________</w:t>
      </w:r>
      <w:r>
        <w:rPr>
          <w:rFonts w:asciiTheme="minorHAnsi" w:hAnsiTheme="minorHAnsi"/>
          <w:bCs/>
          <w:sz w:val="24"/>
        </w:rPr>
        <w:t>________________________</w:t>
      </w:r>
    </w:p>
    <w:p w:rsidR="001D481D" w:rsidRPr="001D481D" w:rsidRDefault="001D481D" w:rsidP="001D481D">
      <w:pPr>
        <w:rPr>
          <w:rFonts w:asciiTheme="minorHAnsi" w:hAnsiTheme="minorHAnsi"/>
          <w:bCs/>
          <w:sz w:val="10"/>
          <w:szCs w:val="10"/>
        </w:rPr>
      </w:pPr>
    </w:p>
    <w:p w:rsidR="001D481D" w:rsidRPr="001D481D" w:rsidRDefault="001D481D" w:rsidP="001D481D">
      <w:pPr>
        <w:rPr>
          <w:rFonts w:asciiTheme="minorHAnsi" w:hAnsiTheme="minorHAnsi"/>
          <w:bCs/>
          <w:sz w:val="24"/>
        </w:rPr>
      </w:pPr>
      <w:r w:rsidRPr="001D481D">
        <w:rPr>
          <w:rFonts w:asciiTheme="minorHAnsi" w:hAnsiTheme="minorHAnsi"/>
          <w:bCs/>
          <w:sz w:val="24"/>
        </w:rPr>
        <w:t>6. What qualities does God look for in a couple when He brings them together?</w:t>
      </w:r>
      <w:r>
        <w:rPr>
          <w:rFonts w:asciiTheme="minorHAnsi" w:hAnsiTheme="minorHAnsi"/>
          <w:bCs/>
          <w:sz w:val="24"/>
        </w:rPr>
        <w:t xml:space="preserve"> _____________</w:t>
      </w:r>
    </w:p>
    <w:p w:rsidR="001D481D" w:rsidRPr="001D481D" w:rsidRDefault="001D481D" w:rsidP="001D481D">
      <w:pPr>
        <w:rPr>
          <w:rFonts w:asciiTheme="minorHAnsi" w:hAnsiTheme="minorHAnsi"/>
          <w:bCs/>
          <w:sz w:val="24"/>
        </w:rPr>
      </w:pPr>
      <w:r w:rsidRPr="001D481D">
        <w:rPr>
          <w:rFonts w:asciiTheme="minorHAnsi" w:hAnsiTheme="minorHAnsi"/>
          <w:bCs/>
          <w:sz w:val="24"/>
        </w:rPr>
        <w:t>_____________________________________________________________________________________________________________________________________________________________________</w:t>
      </w:r>
      <w:r>
        <w:rPr>
          <w:rFonts w:asciiTheme="minorHAnsi" w:hAnsiTheme="minorHAnsi"/>
          <w:bCs/>
          <w:sz w:val="24"/>
        </w:rPr>
        <w:t>_____________________________________________________________________</w:t>
      </w:r>
    </w:p>
    <w:p w:rsidR="001D481D" w:rsidRPr="001D481D" w:rsidRDefault="001D481D" w:rsidP="001D481D">
      <w:pPr>
        <w:rPr>
          <w:rFonts w:asciiTheme="minorHAnsi" w:hAnsiTheme="minorHAnsi"/>
          <w:bCs/>
          <w:sz w:val="10"/>
          <w:szCs w:val="10"/>
        </w:rPr>
      </w:pPr>
    </w:p>
    <w:p w:rsidR="001D481D" w:rsidRPr="001D481D" w:rsidRDefault="001D481D" w:rsidP="001D481D">
      <w:pPr>
        <w:rPr>
          <w:rFonts w:asciiTheme="minorHAnsi" w:hAnsiTheme="minorHAnsi"/>
          <w:bCs/>
          <w:sz w:val="24"/>
        </w:rPr>
      </w:pPr>
      <w:r w:rsidRPr="001D481D">
        <w:rPr>
          <w:rFonts w:asciiTheme="minorHAnsi" w:hAnsiTheme="minorHAnsi"/>
          <w:bCs/>
          <w:sz w:val="24"/>
        </w:rPr>
        <w:t>7. Provide two scriptures that show God brings couples together.</w:t>
      </w:r>
      <w:r>
        <w:rPr>
          <w:rFonts w:asciiTheme="minorHAnsi" w:hAnsiTheme="minorHAnsi"/>
          <w:bCs/>
          <w:sz w:val="24"/>
        </w:rPr>
        <w:t xml:space="preserve">  ________________________</w:t>
      </w:r>
    </w:p>
    <w:p w:rsidR="001D481D" w:rsidRPr="001D481D" w:rsidRDefault="001D481D" w:rsidP="001D481D">
      <w:pPr>
        <w:rPr>
          <w:rFonts w:asciiTheme="minorHAnsi" w:hAnsiTheme="minorHAnsi"/>
          <w:bCs/>
          <w:sz w:val="24"/>
        </w:rPr>
      </w:pPr>
      <w:r w:rsidRPr="001D481D">
        <w:rPr>
          <w:rFonts w:asciiTheme="minorHAnsi" w:hAnsiTheme="minorHAnsi"/>
          <w:bCs/>
          <w:sz w:val="24"/>
        </w:rPr>
        <w:t>____________________________________________________________________________________________________________________________________</w:t>
      </w:r>
      <w:r>
        <w:rPr>
          <w:rFonts w:asciiTheme="minorHAnsi" w:hAnsiTheme="minorHAnsi"/>
          <w:bCs/>
          <w:sz w:val="24"/>
        </w:rPr>
        <w:t>________________________</w:t>
      </w:r>
    </w:p>
    <w:p w:rsidR="000D5A44" w:rsidRDefault="000D5A44">
      <w:pPr>
        <w:rPr>
          <w:rFonts w:asciiTheme="minorHAnsi" w:hAnsiTheme="minorHAnsi"/>
          <w:sz w:val="24"/>
        </w:rPr>
      </w:pPr>
    </w:p>
    <w:p w:rsidR="001D481D" w:rsidRPr="007F625D" w:rsidRDefault="001D481D" w:rsidP="001D481D">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1D481D" w:rsidRPr="001D481D" w:rsidRDefault="001D481D">
      <w:pPr>
        <w:rPr>
          <w:rFonts w:asciiTheme="minorHAnsi" w:hAnsiTheme="minorHAnsi"/>
          <w:sz w:val="24"/>
        </w:rPr>
      </w:pPr>
      <w:r>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D481D" w:rsidRPr="001D481D" w:rsidSect="001D481D">
      <w:headerReference w:type="default" r:id="rId7"/>
      <w:footerReference w:type="even" r:id="rId8"/>
      <w:footerReference w:type="default" r:id="rId9"/>
      <w:pgSz w:w="12240" w:h="15840" w:code="1"/>
      <w:pgMar w:top="1440" w:right="1440" w:bottom="1440" w:left="1440" w:header="720" w:footer="720" w:gutter="0"/>
      <w:pgNumType w:start="22"/>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D25" w:rsidRDefault="008D7D25" w:rsidP="001D481D">
      <w:r>
        <w:separator/>
      </w:r>
    </w:p>
  </w:endnote>
  <w:endnote w:type="continuationSeparator" w:id="1">
    <w:p w:rsidR="008D7D25" w:rsidRDefault="008D7D25" w:rsidP="001D48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EC" w:rsidRDefault="008D7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4EC" w:rsidRDefault="008D7D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241397"/>
      <w:docPartObj>
        <w:docPartGallery w:val="Page Numbers (Bottom of Page)"/>
        <w:docPartUnique/>
      </w:docPartObj>
    </w:sdtPr>
    <w:sdtContent>
      <w:p w:rsidR="001D481D" w:rsidRPr="001D481D" w:rsidRDefault="001D481D">
        <w:pPr>
          <w:pStyle w:val="Footer"/>
          <w:jc w:val="center"/>
          <w:rPr>
            <w:rFonts w:asciiTheme="minorHAnsi" w:hAnsiTheme="minorHAnsi"/>
            <w:szCs w:val="22"/>
          </w:rPr>
        </w:pPr>
        <w:r w:rsidRPr="001D481D">
          <w:rPr>
            <w:rFonts w:asciiTheme="minorHAnsi" w:hAnsiTheme="minorHAnsi"/>
            <w:szCs w:val="22"/>
          </w:rPr>
          <w:t xml:space="preserve">~ </w:t>
        </w:r>
        <w:r w:rsidRPr="001D481D">
          <w:rPr>
            <w:rFonts w:asciiTheme="minorHAnsi" w:hAnsiTheme="minorHAnsi"/>
            <w:szCs w:val="22"/>
          </w:rPr>
          <w:fldChar w:fldCharType="begin"/>
        </w:r>
        <w:r w:rsidRPr="001D481D">
          <w:rPr>
            <w:rFonts w:asciiTheme="minorHAnsi" w:hAnsiTheme="minorHAnsi"/>
            <w:szCs w:val="22"/>
          </w:rPr>
          <w:instrText xml:space="preserve"> PAGE    \* MERGEFORMAT </w:instrText>
        </w:r>
        <w:r w:rsidRPr="001D481D">
          <w:rPr>
            <w:rFonts w:asciiTheme="minorHAnsi" w:hAnsiTheme="minorHAnsi"/>
            <w:szCs w:val="22"/>
          </w:rPr>
          <w:fldChar w:fldCharType="separate"/>
        </w:r>
        <w:r w:rsidR="00427711">
          <w:rPr>
            <w:rFonts w:asciiTheme="minorHAnsi" w:hAnsiTheme="minorHAnsi"/>
            <w:noProof/>
            <w:szCs w:val="22"/>
          </w:rPr>
          <w:t>24</w:t>
        </w:r>
        <w:r w:rsidRPr="001D481D">
          <w:rPr>
            <w:rFonts w:asciiTheme="minorHAnsi" w:hAnsiTheme="minorHAnsi"/>
            <w:szCs w:val="22"/>
          </w:rPr>
          <w:fldChar w:fldCharType="end"/>
        </w:r>
        <w:r w:rsidRPr="001D481D">
          <w:rPr>
            <w:rFonts w:asciiTheme="minorHAnsi" w:hAnsiTheme="minorHAnsi"/>
            <w:szCs w:val="22"/>
          </w:rPr>
          <w:t xml:space="preserve"> ~</w:t>
        </w:r>
      </w:p>
    </w:sdtContent>
  </w:sdt>
  <w:p w:rsidR="009A64EC" w:rsidRDefault="008D7D25">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D25" w:rsidRDefault="008D7D25" w:rsidP="001D481D">
      <w:r>
        <w:separator/>
      </w:r>
    </w:p>
  </w:footnote>
  <w:footnote w:type="continuationSeparator" w:id="1">
    <w:p w:rsidR="008D7D25" w:rsidRDefault="008D7D25" w:rsidP="001D4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1D481D" w:rsidRPr="001D481D">
      <w:tc>
        <w:tcPr>
          <w:tcW w:w="0" w:type="auto"/>
          <w:tcBorders>
            <w:right w:val="single" w:sz="6" w:space="0" w:color="000000" w:themeColor="text1"/>
          </w:tcBorders>
        </w:tcPr>
        <w:sdt>
          <w:sdtPr>
            <w:rPr>
              <w:rFonts w:asciiTheme="minorHAnsi" w:hAnsiTheme="minorHAnsi"/>
              <w:b/>
            </w:rPr>
            <w:alias w:val="Company"/>
            <w:id w:val="78735422"/>
            <w:placeholder>
              <w:docPart w:val="F71567DC0FEA44A7BA4AA75063688467"/>
            </w:placeholder>
            <w:dataBinding w:prefixMappings="xmlns:ns0='http://schemas.openxmlformats.org/officeDocument/2006/extended-properties'" w:xpath="/ns0:Properties[1]/ns0:Company[1]" w:storeItemID="{6668398D-A668-4E3E-A5EB-62B293D839F1}"/>
            <w:text/>
          </w:sdtPr>
          <w:sdtContent>
            <w:p w:rsidR="001D481D" w:rsidRPr="001D481D" w:rsidRDefault="001D481D">
              <w:pPr>
                <w:pStyle w:val="Header"/>
                <w:jc w:val="right"/>
                <w:rPr>
                  <w:rFonts w:asciiTheme="minorHAnsi" w:hAnsiTheme="minorHAnsi"/>
                </w:rPr>
              </w:pPr>
              <w:r w:rsidRPr="001D481D">
                <w:rPr>
                  <w:rFonts w:asciiTheme="minorHAnsi" w:hAnsiTheme="minorHAnsi"/>
                  <w:b/>
                </w:rPr>
                <w:t>Explore</w:t>
              </w:r>
            </w:p>
          </w:sdtContent>
        </w:sdt>
        <w:sdt>
          <w:sdtPr>
            <w:rPr>
              <w:rFonts w:asciiTheme="minorHAnsi" w:hAnsiTheme="minorHAnsi"/>
              <w:bCs/>
            </w:rPr>
            <w:alias w:val="Title"/>
            <w:id w:val="78735415"/>
            <w:placeholder>
              <w:docPart w:val="FEAB96EEE1CB487D9894C2CAE133DAB9"/>
            </w:placeholder>
            <w:dataBinding w:prefixMappings="xmlns:ns0='http://schemas.openxmlformats.org/package/2006/metadata/core-properties' xmlns:ns1='http://purl.org/dc/elements/1.1/'" w:xpath="/ns0:coreProperties[1]/ns1:title[1]" w:storeItemID="{6C3C8BC8-F283-45AE-878A-BAB7291924A1}"/>
            <w:text/>
          </w:sdtPr>
          <w:sdtContent>
            <w:p w:rsidR="001D481D" w:rsidRPr="001D481D" w:rsidRDefault="001D481D" w:rsidP="001D481D">
              <w:pPr>
                <w:pStyle w:val="Header"/>
                <w:jc w:val="right"/>
                <w:rPr>
                  <w:rFonts w:asciiTheme="minorHAnsi" w:hAnsiTheme="minorHAnsi"/>
                  <w:b/>
                  <w:bCs/>
                </w:rPr>
              </w:pPr>
              <w:r w:rsidRPr="001D481D">
                <w:rPr>
                  <w:rFonts w:asciiTheme="minorHAnsi" w:hAnsiTheme="minorHAnsi"/>
                  <w:bCs/>
                </w:rPr>
                <w:t>The Christian &amp; The Home</w:t>
              </w:r>
            </w:p>
          </w:sdtContent>
        </w:sdt>
      </w:tc>
      <w:tc>
        <w:tcPr>
          <w:tcW w:w="1152" w:type="dxa"/>
          <w:tcBorders>
            <w:left w:val="single" w:sz="6" w:space="0" w:color="000000" w:themeColor="text1"/>
          </w:tcBorders>
        </w:tcPr>
        <w:p w:rsidR="001D481D" w:rsidRPr="001D481D" w:rsidRDefault="001D481D">
          <w:pPr>
            <w:pStyle w:val="Header"/>
            <w:rPr>
              <w:rFonts w:asciiTheme="minorHAnsi" w:hAnsiTheme="minorHAnsi"/>
              <w:b/>
            </w:rPr>
          </w:pPr>
        </w:p>
      </w:tc>
    </w:tr>
  </w:tbl>
  <w:p w:rsidR="009A64EC" w:rsidRPr="001D481D" w:rsidRDefault="001D481D" w:rsidP="001D481D">
    <w:pPr>
      <w:pStyle w:val="Header"/>
      <w:jc w:val="right"/>
      <w:rPr>
        <w:rFonts w:asciiTheme="minorHAnsi" w:hAnsiTheme="minorHAnsi"/>
        <w:b/>
        <w:szCs w:val="22"/>
      </w:rPr>
    </w:pPr>
    <w:r w:rsidRPr="001D481D">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01A66"/>
    <w:multiLevelType w:val="hybridMultilevel"/>
    <w:tmpl w:val="D30C3370"/>
    <w:lvl w:ilvl="0" w:tplc="454E58BC">
      <w:start w:val="1"/>
      <w:numFmt w:val="bullet"/>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9234BD"/>
    <w:multiLevelType w:val="multilevel"/>
    <w:tmpl w:val="CD20FAB4"/>
    <w:lvl w:ilvl="0">
      <w:start w:val="1"/>
      <w:numFmt w:val="bullet"/>
      <w:lvlText w:val=""/>
      <w:lvlJc w:val="left"/>
      <w:pPr>
        <w:tabs>
          <w:tab w:val="num" w:pos="432"/>
        </w:tabs>
        <w:ind w:left="432" w:hanging="432"/>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52B5E7C"/>
    <w:multiLevelType w:val="hybridMultilevel"/>
    <w:tmpl w:val="EB5A7252"/>
    <w:lvl w:ilvl="0" w:tplc="1A8CD8D6">
      <w:start w:val="1"/>
      <w:numFmt w:val="bullet"/>
      <w:lvlText w:val=""/>
      <w:lvlJc w:val="left"/>
      <w:pPr>
        <w:tabs>
          <w:tab w:val="num" w:pos="432"/>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51141C"/>
    <w:multiLevelType w:val="multilevel"/>
    <w:tmpl w:val="53740672"/>
    <w:lvl w:ilvl="0">
      <w:start w:val="1"/>
      <w:numFmt w:val="bullet"/>
      <w:pStyle w:val="Bullets"/>
      <w:lvlText w:val=""/>
      <w:lvlJc w:val="left"/>
      <w:pPr>
        <w:tabs>
          <w:tab w:val="num" w:pos="432"/>
        </w:tabs>
        <w:ind w:left="432" w:hanging="432"/>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C322C78"/>
    <w:multiLevelType w:val="multilevel"/>
    <w:tmpl w:val="716C9A68"/>
    <w:lvl w:ilvl="0">
      <w:start w:val="1"/>
      <w:numFmt w:val="bullet"/>
      <w:lvlText w:val=""/>
      <w:lvlJc w:val="left"/>
      <w:pPr>
        <w:tabs>
          <w:tab w:val="num" w:pos="432"/>
        </w:tabs>
        <w:ind w:left="432" w:hanging="432"/>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49A0434"/>
    <w:multiLevelType w:val="multilevel"/>
    <w:tmpl w:val="716C9A68"/>
    <w:lvl w:ilvl="0">
      <w:start w:val="1"/>
      <w:numFmt w:val="bullet"/>
      <w:lvlText w:val=""/>
      <w:lvlJc w:val="left"/>
      <w:pPr>
        <w:tabs>
          <w:tab w:val="num" w:pos="432"/>
        </w:tabs>
        <w:ind w:left="432" w:hanging="432"/>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481D"/>
    <w:rsid w:val="000D5A44"/>
    <w:rsid w:val="001D481D"/>
    <w:rsid w:val="00427711"/>
    <w:rsid w:val="008D7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1D"/>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481D"/>
    <w:pPr>
      <w:tabs>
        <w:tab w:val="right" w:pos="10080"/>
      </w:tabs>
    </w:pPr>
    <w:rPr>
      <w:rFonts w:ascii="Century Gothic" w:hAnsi="Century Gothic"/>
    </w:rPr>
  </w:style>
  <w:style w:type="character" w:customStyle="1" w:styleId="HeaderChar">
    <w:name w:val="Header Char"/>
    <w:basedOn w:val="DefaultParagraphFont"/>
    <w:link w:val="Header"/>
    <w:uiPriority w:val="99"/>
    <w:rsid w:val="001D481D"/>
    <w:rPr>
      <w:rFonts w:ascii="Century Gothic" w:eastAsia="Times New Roman" w:hAnsi="Century Gothic" w:cs="Times New Roman"/>
      <w:szCs w:val="24"/>
    </w:rPr>
  </w:style>
  <w:style w:type="paragraph" w:customStyle="1" w:styleId="ATTitle">
    <w:name w:val="AT Title"/>
    <w:basedOn w:val="Normal"/>
    <w:rsid w:val="001D481D"/>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Bullets">
    <w:name w:val="Bullets"/>
    <w:basedOn w:val="Normal"/>
    <w:rsid w:val="001D481D"/>
    <w:pPr>
      <w:numPr>
        <w:numId w:val="1"/>
      </w:numPr>
    </w:pPr>
    <w:rPr>
      <w:szCs w:val="20"/>
    </w:rPr>
  </w:style>
  <w:style w:type="paragraph" w:customStyle="1" w:styleId="ATKeyVerse">
    <w:name w:val="AT Key Verse"/>
    <w:basedOn w:val="Normal"/>
    <w:rsid w:val="001D481D"/>
    <w:pPr>
      <w:spacing w:after="120"/>
      <w:jc w:val="center"/>
    </w:pPr>
    <w:rPr>
      <w:b/>
      <w:sz w:val="24"/>
    </w:rPr>
  </w:style>
  <w:style w:type="paragraph" w:customStyle="1" w:styleId="ATSection">
    <w:name w:val="AT Section"/>
    <w:basedOn w:val="Normal"/>
    <w:rsid w:val="001D481D"/>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Quotations">
    <w:name w:val="AT Quotations"/>
    <w:basedOn w:val="Normal"/>
    <w:rsid w:val="001D481D"/>
    <w:rPr>
      <w:b/>
    </w:rPr>
  </w:style>
  <w:style w:type="paragraph" w:styleId="Footer">
    <w:name w:val="footer"/>
    <w:basedOn w:val="Normal"/>
    <w:link w:val="FooterChar"/>
    <w:uiPriority w:val="99"/>
    <w:rsid w:val="001D481D"/>
    <w:pPr>
      <w:tabs>
        <w:tab w:val="center" w:pos="5040"/>
      </w:tabs>
    </w:pPr>
    <w:rPr>
      <w:rFonts w:ascii="Century Gothic" w:hAnsi="Century Gothic"/>
    </w:rPr>
  </w:style>
  <w:style w:type="character" w:customStyle="1" w:styleId="FooterChar">
    <w:name w:val="Footer Char"/>
    <w:basedOn w:val="DefaultParagraphFont"/>
    <w:link w:val="Footer"/>
    <w:uiPriority w:val="99"/>
    <w:rsid w:val="001D481D"/>
    <w:rPr>
      <w:rFonts w:ascii="Century Gothic" w:eastAsia="Times New Roman" w:hAnsi="Century Gothic" w:cs="Times New Roman"/>
      <w:szCs w:val="24"/>
    </w:rPr>
  </w:style>
  <w:style w:type="character" w:styleId="PageNumber">
    <w:name w:val="page number"/>
    <w:basedOn w:val="DefaultParagraphFont"/>
    <w:rsid w:val="001D481D"/>
  </w:style>
  <w:style w:type="table" w:styleId="TableGrid">
    <w:name w:val="Table Grid"/>
    <w:basedOn w:val="TableNormal"/>
    <w:uiPriority w:val="1"/>
    <w:rsid w:val="001D481D"/>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481D"/>
    <w:rPr>
      <w:rFonts w:ascii="Tahoma" w:hAnsi="Tahoma" w:cs="Tahoma"/>
      <w:sz w:val="16"/>
      <w:szCs w:val="16"/>
    </w:rPr>
  </w:style>
  <w:style w:type="character" w:customStyle="1" w:styleId="BalloonTextChar">
    <w:name w:val="Balloon Text Char"/>
    <w:basedOn w:val="DefaultParagraphFont"/>
    <w:link w:val="BalloonText"/>
    <w:uiPriority w:val="99"/>
    <w:semiHidden/>
    <w:rsid w:val="001D481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1567DC0FEA44A7BA4AA75063688467"/>
        <w:category>
          <w:name w:val="General"/>
          <w:gallery w:val="placeholder"/>
        </w:category>
        <w:types>
          <w:type w:val="bbPlcHdr"/>
        </w:types>
        <w:behaviors>
          <w:behavior w:val="content"/>
        </w:behaviors>
        <w:guid w:val="{7F9C1F45-529A-4141-A182-DBBDC85F4873}"/>
      </w:docPartPr>
      <w:docPartBody>
        <w:p w:rsidR="00000000" w:rsidRDefault="0051535B" w:rsidP="0051535B">
          <w:pPr>
            <w:pStyle w:val="F71567DC0FEA44A7BA4AA75063688467"/>
          </w:pPr>
          <w:r>
            <w:t>[Type the company name]</w:t>
          </w:r>
        </w:p>
      </w:docPartBody>
    </w:docPart>
    <w:docPart>
      <w:docPartPr>
        <w:name w:val="FEAB96EEE1CB487D9894C2CAE133DAB9"/>
        <w:category>
          <w:name w:val="General"/>
          <w:gallery w:val="placeholder"/>
        </w:category>
        <w:types>
          <w:type w:val="bbPlcHdr"/>
        </w:types>
        <w:behaviors>
          <w:behavior w:val="content"/>
        </w:behaviors>
        <w:guid w:val="{9BCDE7D8-8C6F-4B38-A174-A821CDC4DCFD}"/>
      </w:docPartPr>
      <w:docPartBody>
        <w:p w:rsidR="00000000" w:rsidRDefault="0051535B" w:rsidP="0051535B">
          <w:pPr>
            <w:pStyle w:val="FEAB96EEE1CB487D9894C2CAE133DAB9"/>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1535B"/>
    <w:rsid w:val="0051535B"/>
    <w:rsid w:val="00C00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567DC0FEA44A7BA4AA75063688467">
    <w:name w:val="F71567DC0FEA44A7BA4AA75063688467"/>
    <w:rsid w:val="0051535B"/>
  </w:style>
  <w:style w:type="paragraph" w:customStyle="1" w:styleId="FEAB96EEE1CB487D9894C2CAE133DAB9">
    <w:name w:val="FEAB96EEE1CB487D9894C2CAE133DAB9"/>
    <w:rsid w:val="005153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1086</Words>
  <Characters>6193</Characters>
  <Application>Microsoft Office Word</Application>
  <DocSecurity>0</DocSecurity>
  <Lines>51</Lines>
  <Paragraphs>14</Paragraphs>
  <ScaleCrop>false</ScaleCrop>
  <Company>Explore</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Home</dc:title>
  <dc:creator>Carl</dc:creator>
  <cp:lastModifiedBy>Carl</cp:lastModifiedBy>
  <cp:revision>3</cp:revision>
  <dcterms:created xsi:type="dcterms:W3CDTF">2010-07-19T09:45:00Z</dcterms:created>
  <dcterms:modified xsi:type="dcterms:W3CDTF">2010-07-19T10:03:00Z</dcterms:modified>
</cp:coreProperties>
</file>